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39F134E8" w14:textId="77777777" w:rsidR="00A248D6" w:rsidRDefault="002E7BF8">
      <w:pPr>
        <w:pStyle w:val="normal0"/>
        <w:spacing w:line="331" w:lineRule="auto"/>
        <w:jc w:val="center"/>
      </w:pPr>
      <w:r>
        <w:rPr>
          <w:noProof/>
        </w:rPr>
        <w:drawing>
          <wp:inline distT="114300" distB="114300" distL="114300" distR="114300" wp14:anchorId="3BCD27D3" wp14:editId="487DA5BD">
            <wp:extent cx="5257800" cy="1866900"/>
            <wp:effectExtent l="0" t="0" r="0" b="0"/>
            <wp:docPr id="1" name="image01.jpg" descr="Medford Historical Letterhead 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 descr="Medford Historical Letterhead 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86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878CAF" w14:textId="77777777" w:rsidR="00A248D6" w:rsidRDefault="00A248D6">
      <w:pPr>
        <w:pStyle w:val="normal0"/>
        <w:spacing w:line="288" w:lineRule="auto"/>
        <w:ind w:left="4320" w:firstLine="720"/>
      </w:pPr>
    </w:p>
    <w:p w14:paraId="6C2CFEB2" w14:textId="77777777" w:rsidR="00A248D6" w:rsidRDefault="00A248D6">
      <w:pPr>
        <w:pStyle w:val="normal0"/>
      </w:pPr>
    </w:p>
    <w:p w14:paraId="1533ECE0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b/>
          <w:sz w:val="24"/>
        </w:rPr>
        <w:t>March 5, 2015 Historical Commission Meeting Minutes</w:t>
      </w:r>
    </w:p>
    <w:p w14:paraId="04130ABF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Room 201, Medford City Hall - Meeting called to order at 7:11</w:t>
      </w:r>
      <w:r>
        <w:rPr>
          <w:rFonts w:ascii="Times New Roman" w:eastAsia="Times New Roman" w:hAnsi="Times New Roman" w:cs="Times New Roman"/>
          <w:sz w:val="24"/>
        </w:rPr>
        <w:t>pm</w:t>
      </w:r>
    </w:p>
    <w:p w14:paraId="698FEBCB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 xml:space="preserve">Members present: Ryan Hayward, James Kossuth, </w:t>
      </w:r>
      <w:proofErr w:type="spellStart"/>
      <w:r>
        <w:rPr>
          <w:rFonts w:ascii="Times New Roman" w:eastAsia="Times New Roman" w:hAnsi="Times New Roman" w:cs="Times New Roman"/>
          <w:sz w:val="24"/>
        </w:rPr>
        <w:t>Suanna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Selby Crowley, Gretchen </w:t>
      </w:r>
      <w:proofErr w:type="spellStart"/>
      <w:r>
        <w:rPr>
          <w:rFonts w:ascii="Times New Roman" w:eastAsia="Times New Roman" w:hAnsi="Times New Roman" w:cs="Times New Roman"/>
          <w:sz w:val="24"/>
        </w:rPr>
        <w:t>Pineo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</w:rPr>
        <w:t>Claire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Dempsey. </w:t>
      </w:r>
    </w:p>
    <w:p w14:paraId="5155C39B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Absent: Doug Carr.</w:t>
      </w:r>
    </w:p>
    <w:p w14:paraId="623DEA9F" w14:textId="77777777" w:rsidR="00A248D6" w:rsidRDefault="00A248D6">
      <w:pPr>
        <w:pStyle w:val="normal0"/>
      </w:pPr>
    </w:p>
    <w:p w14:paraId="7C5EC361" w14:textId="77777777" w:rsidR="00A248D6" w:rsidRDefault="00A248D6">
      <w:pPr>
        <w:pStyle w:val="normal0"/>
      </w:pPr>
    </w:p>
    <w:p w14:paraId="5A7A5679" w14:textId="77777777" w:rsidR="00A248D6" w:rsidRDefault="002E7BF8">
      <w:pPr>
        <w:pStyle w:val="normal0"/>
        <w:spacing w:line="288" w:lineRule="auto"/>
      </w:pPr>
      <w:r>
        <w:rPr>
          <w:rFonts w:ascii="Times New Roman" w:eastAsia="Times New Roman" w:hAnsi="Times New Roman" w:cs="Times New Roman"/>
          <w:b/>
          <w:sz w:val="24"/>
        </w:rPr>
        <w:t>New Business:</w:t>
      </w:r>
    </w:p>
    <w:p w14:paraId="22545213" w14:textId="77777777" w:rsidR="00A248D6" w:rsidRDefault="00A248D6">
      <w:pPr>
        <w:pStyle w:val="normal0"/>
      </w:pPr>
    </w:p>
    <w:p w14:paraId="17DD6EE2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 xml:space="preserve">523 Winthrop Street </w:t>
      </w:r>
      <w:r>
        <w:rPr>
          <w:rFonts w:ascii="Times New Roman" w:eastAsia="Times New Roman" w:hAnsi="Times New Roman" w:cs="Times New Roman"/>
          <w:sz w:val="24"/>
        </w:rPr>
        <w:t>- Determination of historical significance - applying to tear down</w:t>
      </w:r>
    </w:p>
    <w:p w14:paraId="24F38E9F" w14:textId="77777777" w:rsidR="00A248D6" w:rsidRDefault="002E7BF8">
      <w:pPr>
        <w:pStyle w:val="normal0"/>
        <w:spacing w:line="288" w:lineRule="auto"/>
        <w:jc w:val="both"/>
      </w:pPr>
      <w:proofErr w:type="gramStart"/>
      <w:r>
        <w:rPr>
          <w:rFonts w:ascii="Times New Roman" w:eastAsia="Times New Roman" w:hAnsi="Times New Roman" w:cs="Times New Roman"/>
          <w:sz w:val="24"/>
        </w:rPr>
        <w:t>Same proponents as 541/551 Winthrop St from February.</w:t>
      </w:r>
      <w:proofErr w:type="gramEnd"/>
    </w:p>
    <w:p w14:paraId="2EB33E48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J.Kossuth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explained determination of significance process.</w:t>
      </w:r>
    </w:p>
    <w:p w14:paraId="2D6925CD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Demo delay application filed 3/9/15 </w:t>
      </w:r>
    </w:p>
    <w:p w14:paraId="35DBF48D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>Proponents are un</w:t>
      </w:r>
      <w:r>
        <w:rPr>
          <w:rFonts w:ascii="Times New Roman" w:eastAsia="Times New Roman" w:hAnsi="Times New Roman" w:cs="Times New Roman"/>
          <w:sz w:val="24"/>
        </w:rPr>
        <w:t>der agreement for property (and 2 adjacent)</w:t>
      </w:r>
    </w:p>
    <w:p w14:paraId="52419F36" w14:textId="77777777" w:rsidR="00A248D6" w:rsidRDefault="00A248D6">
      <w:pPr>
        <w:pStyle w:val="normal0"/>
        <w:spacing w:line="288" w:lineRule="auto"/>
        <w:jc w:val="both"/>
      </w:pPr>
    </w:p>
    <w:p w14:paraId="3A85BA3A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Property is in the path of a road that is planned for access to subdivision. Expectation/goal is to talk </w:t>
      </w:r>
      <w:proofErr w:type="gramStart"/>
      <w:r>
        <w:rPr>
          <w:rFonts w:ascii="Times New Roman" w:eastAsia="Times New Roman" w:hAnsi="Times New Roman" w:cs="Times New Roman"/>
          <w:sz w:val="24"/>
        </w:rPr>
        <w:t>about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first impression of building, would rather put time/effort/money to capture history of other 2 prope</w:t>
      </w:r>
      <w:r>
        <w:rPr>
          <w:rFonts w:ascii="Times New Roman" w:eastAsia="Times New Roman" w:hAnsi="Times New Roman" w:cs="Times New Roman"/>
          <w:sz w:val="24"/>
        </w:rPr>
        <w:t xml:space="preserve">rties instead of 523 Winthrop. Proponents have done work with post and beam repair/restoration, would rather focus on the two that “deserve it.” </w:t>
      </w:r>
    </w:p>
    <w:p w14:paraId="37461438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J.Kossuth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called for commission comments.</w:t>
      </w:r>
    </w:p>
    <w:p w14:paraId="16827752" w14:textId="77777777" w:rsidR="00A248D6" w:rsidRDefault="00A248D6">
      <w:pPr>
        <w:pStyle w:val="normal0"/>
        <w:spacing w:line="288" w:lineRule="auto"/>
        <w:jc w:val="both"/>
      </w:pPr>
    </w:p>
    <w:p w14:paraId="26284980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C.Dempsey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- constructed before 1855, makes it a high priority resea</w:t>
      </w:r>
      <w:r>
        <w:rPr>
          <w:rFonts w:ascii="Times New Roman" w:eastAsia="Times New Roman" w:hAnsi="Times New Roman" w:cs="Times New Roman"/>
          <w:sz w:val="24"/>
        </w:rPr>
        <w:t>rch-wise for Medford. This one is interesting because of size and configuration - single pile, 5 bays wide - makes it a rarity, and important to understanding Medford’s history.</w:t>
      </w:r>
    </w:p>
    <w:p w14:paraId="72987CA1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>Ed (Proponent) suggests moving might be a possibility - would require relief f</w:t>
      </w:r>
      <w:r>
        <w:rPr>
          <w:rFonts w:ascii="Times New Roman" w:eastAsia="Times New Roman" w:hAnsi="Times New Roman" w:cs="Times New Roman"/>
          <w:sz w:val="24"/>
        </w:rPr>
        <w:t xml:space="preserve">rom the city, but if the building is small enough, could be moved. </w:t>
      </w:r>
    </w:p>
    <w:p w14:paraId="5EF2111E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G.Pineo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- lot has changed, concerns about setting and additional massing, but its original form, and siting on a large lot can tell us a lot about the building.</w:t>
      </w:r>
    </w:p>
    <w:p w14:paraId="078783A5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>S. Selby-Crowley - rarity a</w:t>
      </w:r>
      <w:r>
        <w:rPr>
          <w:rFonts w:ascii="Times New Roman" w:eastAsia="Times New Roman" w:hAnsi="Times New Roman" w:cs="Times New Roman"/>
          <w:sz w:val="24"/>
        </w:rPr>
        <w:t xml:space="preserve">nd landscape context make it something we’d like to know more about. </w:t>
      </w:r>
    </w:p>
    <w:p w14:paraId="74D1F8F3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R.Hayward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- struck by people who lived in the building - fall into the “everyday” class in Medford. We don’t have a lot of the working class homes in as well preserved a state. </w:t>
      </w:r>
    </w:p>
    <w:p w14:paraId="36488255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lastRenderedPageBreak/>
        <w:t>C.Dempsey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explained that Form </w:t>
      </w:r>
      <w:proofErr w:type="spellStart"/>
      <w:r>
        <w:rPr>
          <w:rFonts w:ascii="Times New Roman" w:eastAsia="Times New Roman" w:hAnsi="Times New Roman" w:cs="Times New Roman"/>
          <w:sz w:val="24"/>
        </w:rPr>
        <w:t>Bs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are pretty quick documentation, we’d need to know more, but early indications are that there is a core of a small building in there.</w:t>
      </w:r>
    </w:p>
    <w:p w14:paraId="16BCBAB1" w14:textId="77777777" w:rsidR="00A248D6" w:rsidRDefault="002E7BF8">
      <w:pPr>
        <w:pStyle w:val="normal0"/>
        <w:spacing w:line="288" w:lineRule="auto"/>
        <w:jc w:val="both"/>
      </w:pPr>
      <w:proofErr w:type="gramStart"/>
      <w:r>
        <w:rPr>
          <w:rFonts w:ascii="Times New Roman" w:eastAsia="Times New Roman" w:hAnsi="Times New Roman" w:cs="Times New Roman"/>
          <w:sz w:val="24"/>
        </w:rPr>
        <w:t>Christian (Proponent)  - Instead of “demolishing” what about a forensic dismantling?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152DA89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J.Ko</w:t>
      </w:r>
      <w:r>
        <w:rPr>
          <w:rFonts w:ascii="Times New Roman" w:eastAsia="Times New Roman" w:hAnsi="Times New Roman" w:cs="Times New Roman"/>
          <w:sz w:val="24"/>
        </w:rPr>
        <w:t>ssuth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asked for site visit prior to next meeting - to be able to get a walk through.</w:t>
      </w:r>
    </w:p>
    <w:p w14:paraId="4296A97D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C.Dempsey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asked for copy of title search done for proponent. Ed (Proponent) doesn’t know how far back attorneys went with title research, but will send what they have.</w:t>
      </w:r>
    </w:p>
    <w:p w14:paraId="28F0F395" w14:textId="77777777" w:rsidR="00A248D6" w:rsidRDefault="00A248D6">
      <w:pPr>
        <w:pStyle w:val="normal0"/>
        <w:spacing w:line="288" w:lineRule="auto"/>
        <w:jc w:val="both"/>
      </w:pPr>
    </w:p>
    <w:p w14:paraId="3EBD666F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C.</w:t>
      </w:r>
      <w:r>
        <w:rPr>
          <w:rFonts w:ascii="Times New Roman" w:eastAsia="Times New Roman" w:hAnsi="Times New Roman" w:cs="Times New Roman"/>
          <w:sz w:val="24"/>
        </w:rPr>
        <w:t>Dempsey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motioned, </w:t>
      </w:r>
      <w:proofErr w:type="spellStart"/>
      <w:r>
        <w:rPr>
          <w:rFonts w:ascii="Times New Roman" w:eastAsia="Times New Roman" w:hAnsi="Times New Roman" w:cs="Times New Roman"/>
          <w:sz w:val="24"/>
        </w:rPr>
        <w:t>R.Hayward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seconded that building be found significant. </w:t>
      </w:r>
    </w:p>
    <w:p w14:paraId="030F78DC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5-0 </w:t>
      </w:r>
      <w:proofErr w:type="gramStart"/>
      <w:r>
        <w:rPr>
          <w:rFonts w:ascii="Times New Roman" w:eastAsia="Times New Roman" w:hAnsi="Times New Roman" w:cs="Times New Roman"/>
          <w:sz w:val="24"/>
        </w:rPr>
        <w:t>vote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that buildings found to be historically significant. </w:t>
      </w:r>
    </w:p>
    <w:p w14:paraId="039C3CCF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>Commission will revisit discussion in April.</w:t>
      </w:r>
    </w:p>
    <w:p w14:paraId="1BD57D1D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R.Hayward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will do notice in Transcript for public meeting for preferably p</w:t>
      </w:r>
      <w:r>
        <w:rPr>
          <w:rFonts w:ascii="Times New Roman" w:eastAsia="Times New Roman" w:hAnsi="Times New Roman" w:cs="Times New Roman"/>
          <w:sz w:val="24"/>
        </w:rPr>
        <w:t>reserved ruling.</w:t>
      </w:r>
    </w:p>
    <w:p w14:paraId="682D7693" w14:textId="77777777" w:rsidR="00A248D6" w:rsidRDefault="00A248D6">
      <w:pPr>
        <w:pStyle w:val="normal0"/>
        <w:spacing w:line="288" w:lineRule="auto"/>
        <w:jc w:val="both"/>
      </w:pPr>
    </w:p>
    <w:p w14:paraId="332AC713" w14:textId="77777777" w:rsidR="00A248D6" w:rsidRDefault="00A248D6">
      <w:pPr>
        <w:pStyle w:val="normal0"/>
        <w:spacing w:line="288" w:lineRule="auto"/>
        <w:jc w:val="both"/>
      </w:pPr>
    </w:p>
    <w:p w14:paraId="0B23E1A6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Woods Bridge wayside research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A944430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D.Carr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will follow up this month.</w:t>
      </w:r>
    </w:p>
    <w:p w14:paraId="2508F00F" w14:textId="77777777" w:rsidR="00A248D6" w:rsidRDefault="00A248D6">
      <w:pPr>
        <w:pStyle w:val="normal0"/>
        <w:spacing w:line="288" w:lineRule="auto"/>
        <w:jc w:val="both"/>
      </w:pPr>
    </w:p>
    <w:p w14:paraId="62EE246C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Rescheduling meeting with Virginia Adams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4F82D2E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D.Carr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will follow up this month.</w:t>
      </w:r>
    </w:p>
    <w:p w14:paraId="1FEA37C5" w14:textId="77777777" w:rsidR="00A248D6" w:rsidRDefault="00A248D6">
      <w:pPr>
        <w:pStyle w:val="normal0"/>
        <w:spacing w:line="288" w:lineRule="auto"/>
        <w:jc w:val="both"/>
      </w:pPr>
    </w:p>
    <w:p w14:paraId="776A5648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Amending Demolition Delay Ordinance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57D0091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J.Kossuth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has a phone call scheduled with city solicitor </w:t>
      </w:r>
      <w:r>
        <w:rPr>
          <w:rFonts w:ascii="Times New Roman" w:eastAsia="Times New Roman" w:hAnsi="Times New Roman" w:cs="Times New Roman"/>
          <w:sz w:val="24"/>
        </w:rPr>
        <w:t>re: demo delay and how to hold proponents to agreements to give $, and if commission can accept gifts of $ for research fund.</w:t>
      </w:r>
    </w:p>
    <w:p w14:paraId="678B909E" w14:textId="77777777" w:rsidR="00A248D6" w:rsidRDefault="00A248D6">
      <w:pPr>
        <w:pStyle w:val="normal0"/>
        <w:spacing w:line="288" w:lineRule="auto"/>
        <w:jc w:val="both"/>
      </w:pPr>
    </w:p>
    <w:p w14:paraId="7037E459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Medford Square Survey</w:t>
      </w:r>
    </w:p>
    <w:p w14:paraId="2B401A34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C.Dempsey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gave update - project continues on.</w:t>
      </w:r>
    </w:p>
    <w:p w14:paraId="5539F7B5" w14:textId="77777777" w:rsidR="00A248D6" w:rsidRDefault="00A248D6">
      <w:pPr>
        <w:pStyle w:val="normal0"/>
        <w:spacing w:line="288" w:lineRule="auto"/>
        <w:jc w:val="both"/>
      </w:pPr>
    </w:p>
    <w:p w14:paraId="2BE0CB26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163 Riverside Ave -- Form B review and approval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9DE35F6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>Form was do</w:t>
      </w:r>
      <w:r>
        <w:rPr>
          <w:rFonts w:ascii="Times New Roman" w:eastAsia="Times New Roman" w:hAnsi="Times New Roman" w:cs="Times New Roman"/>
          <w:sz w:val="24"/>
        </w:rPr>
        <w:t xml:space="preserve">ne in advance of potential demolition (listed for sale, listing suggested tear down). Building has been purchased and gut-rehabbed. </w:t>
      </w:r>
      <w:proofErr w:type="spellStart"/>
      <w:r>
        <w:rPr>
          <w:rFonts w:ascii="Times New Roman" w:eastAsia="Times New Roman" w:hAnsi="Times New Roman" w:cs="Times New Roman"/>
          <w:sz w:val="24"/>
        </w:rPr>
        <w:t>J.Kossuth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will make corrections. </w:t>
      </w:r>
      <w:proofErr w:type="spellStart"/>
      <w:r>
        <w:rPr>
          <w:rFonts w:ascii="Times New Roman" w:eastAsia="Times New Roman" w:hAnsi="Times New Roman" w:cs="Times New Roman"/>
          <w:sz w:val="24"/>
        </w:rPr>
        <w:t>C.Dempsey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asked that property be called out on all maps (circle or square around or highlig</w:t>
      </w:r>
      <w:r>
        <w:rPr>
          <w:rFonts w:ascii="Times New Roman" w:eastAsia="Times New Roman" w:hAnsi="Times New Roman" w:cs="Times New Roman"/>
          <w:sz w:val="24"/>
        </w:rPr>
        <w:t>ht.)</w:t>
      </w:r>
    </w:p>
    <w:p w14:paraId="0CC91150" w14:textId="77777777" w:rsidR="00A248D6" w:rsidRDefault="00A248D6">
      <w:pPr>
        <w:pStyle w:val="normal0"/>
        <w:spacing w:line="288" w:lineRule="auto"/>
        <w:jc w:val="both"/>
      </w:pPr>
    </w:p>
    <w:p w14:paraId="18A9CF9B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Further discussion of outstanding MHC Forms</w:t>
      </w:r>
    </w:p>
    <w:p w14:paraId="458E20DC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So what now re: submitting MHC forms? Do we give John $ to finish up forms (request MHC number from Peter, etc.) and clear up backlog - get a batch together, get them to J. Clemson, get everything in to MHC and give us copies.  </w:t>
      </w:r>
    </w:p>
    <w:p w14:paraId="788F708F" w14:textId="77777777" w:rsidR="00A248D6" w:rsidRDefault="00A248D6">
      <w:pPr>
        <w:pStyle w:val="normal0"/>
        <w:spacing w:line="288" w:lineRule="auto"/>
        <w:jc w:val="both"/>
      </w:pPr>
    </w:p>
    <w:p w14:paraId="31DE1995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42 Alfred St -- Form B review and approval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08837E1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>Will finish and send into MHC - needs to be updated to reflect demolished status.</w:t>
      </w:r>
    </w:p>
    <w:p w14:paraId="74D488E7" w14:textId="77777777" w:rsidR="00A248D6" w:rsidRDefault="00A248D6">
      <w:pPr>
        <w:pStyle w:val="normal0"/>
        <w:spacing w:line="288" w:lineRule="auto"/>
        <w:jc w:val="both"/>
      </w:pPr>
    </w:p>
    <w:p w14:paraId="189501C7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Archives and Website</w:t>
      </w:r>
    </w:p>
    <w:p w14:paraId="2771EC83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Barbara at Medford Public Library has OK’d up to 4 filing cabinets. </w:t>
      </w:r>
      <w:proofErr w:type="gramStart"/>
      <w:r>
        <w:rPr>
          <w:rFonts w:ascii="Times New Roman" w:eastAsia="Times New Roman" w:hAnsi="Times New Roman" w:cs="Times New Roman"/>
          <w:sz w:val="24"/>
        </w:rPr>
        <w:t>Brian has sent Ryan photos of filing cab</w:t>
      </w:r>
      <w:r>
        <w:rPr>
          <w:rFonts w:ascii="Times New Roman" w:eastAsia="Times New Roman" w:hAnsi="Times New Roman" w:cs="Times New Roman"/>
          <w:sz w:val="24"/>
        </w:rPr>
        <w:t>inets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</w:rPr>
        <w:t>yes we want them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. Ryan will ask about delivery of filing cabinets. </w:t>
      </w:r>
      <w:proofErr w:type="gramStart"/>
      <w:r>
        <w:rPr>
          <w:rFonts w:ascii="Times New Roman" w:eastAsia="Times New Roman" w:hAnsi="Times New Roman" w:cs="Times New Roman"/>
          <w:sz w:val="24"/>
        </w:rPr>
        <w:t>If for some reason cabinets are not available, we should earmark $ to purchase.</w:t>
      </w:r>
      <w:proofErr w:type="gramEnd"/>
    </w:p>
    <w:p w14:paraId="588B206D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G.Pineo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discussed archiving and website - second request for short bios, web archiving, archiving of d</w:t>
      </w:r>
      <w:r>
        <w:rPr>
          <w:rFonts w:ascii="Times New Roman" w:eastAsia="Times New Roman" w:hAnsi="Times New Roman" w:cs="Times New Roman"/>
          <w:sz w:val="24"/>
        </w:rPr>
        <w:t>igital collateral on a yearly basis, put in files at library.</w:t>
      </w:r>
    </w:p>
    <w:p w14:paraId="6C67D055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C.Dempsey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mentioned that all documentation that we consider during meetings should be mentioned in minutes and attached to minutes - this is not something that we’ve been doing, but we should be</w:t>
      </w:r>
      <w:r>
        <w:rPr>
          <w:rFonts w:ascii="Times New Roman" w:eastAsia="Times New Roman" w:hAnsi="Times New Roman" w:cs="Times New Roman"/>
          <w:sz w:val="24"/>
        </w:rPr>
        <w:t xml:space="preserve"> doing this going forward.  We need to be sure that we’re being systematic about documenting our process.</w:t>
      </w:r>
    </w:p>
    <w:p w14:paraId="65B04BCE" w14:textId="77777777" w:rsidR="00A248D6" w:rsidRDefault="00A248D6">
      <w:pPr>
        <w:pStyle w:val="normal0"/>
        <w:spacing w:line="288" w:lineRule="auto"/>
        <w:jc w:val="both"/>
      </w:pPr>
    </w:p>
    <w:p w14:paraId="375912A6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 xml:space="preserve">Tufts University survey </w:t>
      </w:r>
    </w:p>
    <w:p w14:paraId="6F2D4AF6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D.Carr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talked to Barbara Ruble, will report back in April</w:t>
      </w:r>
    </w:p>
    <w:p w14:paraId="37A1A558" w14:textId="77777777" w:rsidR="00A248D6" w:rsidRDefault="00A248D6">
      <w:pPr>
        <w:pStyle w:val="normal0"/>
        <w:spacing w:line="288" w:lineRule="auto"/>
        <w:jc w:val="both"/>
      </w:pPr>
    </w:p>
    <w:p w14:paraId="4F51030D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Budget -- discussion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1EEDAA4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G.Pineo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will make archiving supply wish lis</w:t>
      </w:r>
      <w:r>
        <w:rPr>
          <w:rFonts w:ascii="Times New Roman" w:eastAsia="Times New Roman" w:hAnsi="Times New Roman" w:cs="Times New Roman"/>
          <w:sz w:val="24"/>
        </w:rPr>
        <w:t>t for archival folders, hanging folders, etc.</w:t>
      </w:r>
    </w:p>
    <w:p w14:paraId="7346CC5F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For next month: everyone </w:t>
      </w:r>
      <w:proofErr w:type="gramStart"/>
      <w:r>
        <w:rPr>
          <w:rFonts w:ascii="Times New Roman" w:eastAsia="Times New Roman" w:hAnsi="Times New Roman" w:cs="Times New Roman"/>
          <w:sz w:val="24"/>
        </w:rPr>
        <w:t>come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up with ideas to spend $</w:t>
      </w:r>
    </w:p>
    <w:p w14:paraId="7E1B5005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We’ll buy more space for the website - </w:t>
      </w:r>
      <w:proofErr w:type="spellStart"/>
      <w:r>
        <w:rPr>
          <w:rFonts w:ascii="Times New Roman" w:eastAsia="Times New Roman" w:hAnsi="Times New Roman" w:cs="Times New Roman"/>
          <w:sz w:val="24"/>
        </w:rPr>
        <w:t>G.Pineo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will send around costs to rest of commission.</w:t>
      </w:r>
    </w:p>
    <w:p w14:paraId="78D9C53A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C.Dempsey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will send National Register documentation for Medfor</w:t>
      </w:r>
      <w:r>
        <w:rPr>
          <w:rFonts w:ascii="Times New Roman" w:eastAsia="Times New Roman" w:hAnsi="Times New Roman" w:cs="Times New Roman"/>
          <w:sz w:val="24"/>
        </w:rPr>
        <w:t>d Square area.</w:t>
      </w:r>
    </w:p>
    <w:p w14:paraId="5570342F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G.Pineo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will look for NR forms for other parts of Medford - upload to website.</w:t>
      </w:r>
    </w:p>
    <w:p w14:paraId="4C8EE17D" w14:textId="77777777" w:rsidR="00A248D6" w:rsidRDefault="00A248D6">
      <w:pPr>
        <w:pStyle w:val="normal0"/>
        <w:spacing w:line="288" w:lineRule="auto"/>
        <w:jc w:val="both"/>
      </w:pPr>
    </w:p>
    <w:p w14:paraId="206D6043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Annual report -- discussion</w:t>
      </w:r>
    </w:p>
    <w:p w14:paraId="1F12BABE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J.Kossuth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asked for feedback; </w:t>
      </w:r>
      <w:proofErr w:type="spellStart"/>
      <w:r>
        <w:rPr>
          <w:rFonts w:ascii="Times New Roman" w:eastAsia="Times New Roman" w:hAnsi="Times New Roman" w:cs="Times New Roman"/>
          <w:sz w:val="24"/>
        </w:rPr>
        <w:t>G.Pineo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sent a correction.</w:t>
      </w:r>
    </w:p>
    <w:p w14:paraId="2C92BAAE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C.Dempsey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asked if we should expand or highlight projects that created large</w:t>
      </w:r>
      <w:r>
        <w:rPr>
          <w:rFonts w:ascii="Times New Roman" w:eastAsia="Times New Roman" w:hAnsi="Times New Roman" w:cs="Times New Roman"/>
          <w:sz w:val="24"/>
        </w:rPr>
        <w:t xml:space="preserve">r reports. </w:t>
      </w:r>
      <w:proofErr w:type="spellStart"/>
      <w:r>
        <w:rPr>
          <w:rFonts w:ascii="Times New Roman" w:eastAsia="Times New Roman" w:hAnsi="Times New Roman" w:cs="Times New Roman"/>
          <w:sz w:val="24"/>
        </w:rPr>
        <w:t>C.Dempsey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will give </w:t>
      </w:r>
      <w:proofErr w:type="spellStart"/>
      <w:r>
        <w:rPr>
          <w:rFonts w:ascii="Times New Roman" w:eastAsia="Times New Roman" w:hAnsi="Times New Roman" w:cs="Times New Roman"/>
          <w:sz w:val="24"/>
        </w:rPr>
        <w:t>J.Kossuth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totals for Hillside, projections for other projects. </w:t>
      </w:r>
    </w:p>
    <w:p w14:paraId="14106CC5" w14:textId="77777777" w:rsidR="00A248D6" w:rsidRDefault="00A248D6">
      <w:pPr>
        <w:pStyle w:val="normal0"/>
      </w:pPr>
    </w:p>
    <w:p w14:paraId="552986F3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</w:rPr>
        <w:t>Old Business:</w:t>
      </w:r>
    </w:p>
    <w:p w14:paraId="352AF9C3" w14:textId="77777777" w:rsidR="00A248D6" w:rsidRDefault="00A248D6">
      <w:pPr>
        <w:pStyle w:val="normal0"/>
      </w:pPr>
    </w:p>
    <w:p w14:paraId="4CBC6D61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19 Mystic Ave -- update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3BCFD46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J.Kossuth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will follow up after talking to </w:t>
      </w:r>
      <w:proofErr w:type="spellStart"/>
      <w:r>
        <w:rPr>
          <w:rFonts w:ascii="Times New Roman" w:eastAsia="Times New Roman" w:hAnsi="Times New Roman" w:cs="Times New Roman"/>
          <w:sz w:val="24"/>
        </w:rPr>
        <w:t>M.Rumley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14:paraId="344D5ADF" w14:textId="77777777" w:rsidR="00A248D6" w:rsidRDefault="00A248D6">
      <w:pPr>
        <w:pStyle w:val="normal0"/>
        <w:spacing w:line="288" w:lineRule="auto"/>
        <w:jc w:val="both"/>
      </w:pPr>
    </w:p>
    <w:p w14:paraId="16A3DAFB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 xml:space="preserve">CLG -- status </w:t>
      </w:r>
    </w:p>
    <w:p w14:paraId="27148AFA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No updates, </w:t>
      </w:r>
      <w:proofErr w:type="spellStart"/>
      <w:r>
        <w:rPr>
          <w:rFonts w:ascii="Times New Roman" w:eastAsia="Times New Roman" w:hAnsi="Times New Roman" w:cs="Times New Roman"/>
          <w:sz w:val="24"/>
        </w:rPr>
        <w:t>Suanna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will push to Chris Skelly at MHC.</w:t>
      </w:r>
    </w:p>
    <w:p w14:paraId="5A2470B6" w14:textId="77777777" w:rsidR="00A248D6" w:rsidRDefault="00A248D6">
      <w:pPr>
        <w:pStyle w:val="normal0"/>
        <w:spacing w:line="288" w:lineRule="auto"/>
        <w:jc w:val="both"/>
      </w:pPr>
    </w:p>
    <w:p w14:paraId="4304D26E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Cradock Bridge granite -- status</w:t>
      </w:r>
    </w:p>
    <w:p w14:paraId="2B099769" w14:textId="77777777" w:rsidR="00A248D6" w:rsidRDefault="002E7BF8">
      <w:pPr>
        <w:pStyle w:val="normal0"/>
        <w:spacing w:line="288" w:lineRule="auto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Suanna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reached out to Patrice Kish, will talk on Weds. Drawings sent, and PN for Cradock Bridge</w:t>
      </w:r>
    </w:p>
    <w:p w14:paraId="2A025BA1" w14:textId="77777777" w:rsidR="00A248D6" w:rsidRDefault="00A248D6">
      <w:pPr>
        <w:pStyle w:val="normal0"/>
        <w:spacing w:line="288" w:lineRule="auto"/>
        <w:jc w:val="both"/>
      </w:pPr>
    </w:p>
    <w:p w14:paraId="37820A14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West Medford potential historic district -- update</w:t>
      </w:r>
    </w:p>
    <w:p w14:paraId="12C96BE6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Neil will do research once the snow melts. </w:t>
      </w:r>
    </w:p>
    <w:p w14:paraId="543D06BC" w14:textId="77777777" w:rsidR="00A248D6" w:rsidRDefault="002E7BF8">
      <w:pPr>
        <w:pStyle w:val="normal0"/>
        <w:spacing w:line="288" w:lineRule="auto"/>
        <w:jc w:val="both"/>
      </w:pPr>
      <w:r>
        <w:rPr>
          <w:rFonts w:ascii="Times New Roman" w:eastAsia="Times New Roman" w:hAnsi="Times New Roman" w:cs="Times New Roman"/>
          <w:sz w:val="24"/>
        </w:rPr>
        <w:t>Should we ask Neil to do more</w:t>
      </w:r>
      <w:r>
        <w:rPr>
          <w:rFonts w:ascii="Times New Roman" w:eastAsia="Times New Roman" w:hAnsi="Times New Roman" w:cs="Times New Roman"/>
          <w:sz w:val="24"/>
        </w:rPr>
        <w:t xml:space="preserve"> Form </w:t>
      </w:r>
      <w:proofErr w:type="spellStart"/>
      <w:r>
        <w:rPr>
          <w:rFonts w:ascii="Times New Roman" w:eastAsia="Times New Roman" w:hAnsi="Times New Roman" w:cs="Times New Roman"/>
          <w:sz w:val="24"/>
        </w:rPr>
        <w:t>Bs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in that area?</w:t>
      </w:r>
    </w:p>
    <w:p w14:paraId="44382C45" w14:textId="77777777" w:rsidR="00A248D6" w:rsidRDefault="00A248D6">
      <w:pPr>
        <w:pStyle w:val="normal0"/>
      </w:pPr>
    </w:p>
    <w:p w14:paraId="3A0721F7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b/>
          <w:sz w:val="24"/>
          <w:u w:val="single"/>
        </w:rPr>
        <w:t>To do list for next meeting</w:t>
      </w:r>
    </w:p>
    <w:p w14:paraId="3EAEE4D6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Ryan will do legal notice in transcript</w:t>
      </w:r>
    </w:p>
    <w:p w14:paraId="568DB2FE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James will ask for separate $ account for donations</w:t>
      </w:r>
    </w:p>
    <w:p w14:paraId="15189E88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James will follow up with </w:t>
      </w:r>
      <w:proofErr w:type="spellStart"/>
      <w:r>
        <w:rPr>
          <w:rFonts w:ascii="Times New Roman" w:eastAsia="Times New Roman" w:hAnsi="Times New Roman" w:cs="Times New Roman"/>
          <w:sz w:val="24"/>
        </w:rPr>
        <w:t>Kieron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for deed research for 523 Winthrop.</w:t>
      </w:r>
    </w:p>
    <w:p w14:paraId="6C867C3A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James will follow up with Clemson about wra</w:t>
      </w:r>
      <w:r>
        <w:rPr>
          <w:rFonts w:ascii="Times New Roman" w:eastAsia="Times New Roman" w:hAnsi="Times New Roman" w:cs="Times New Roman"/>
          <w:sz w:val="24"/>
        </w:rPr>
        <w:t xml:space="preserve">pping up Form </w:t>
      </w:r>
      <w:proofErr w:type="spellStart"/>
      <w:r>
        <w:rPr>
          <w:rFonts w:ascii="Times New Roman" w:eastAsia="Times New Roman" w:hAnsi="Times New Roman" w:cs="Times New Roman"/>
          <w:sz w:val="24"/>
        </w:rPr>
        <w:t>Bs</w:t>
      </w:r>
      <w:proofErr w:type="spellEnd"/>
    </w:p>
    <w:p w14:paraId="7E58BF71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Commission will brainstorm things to spend $ on</w:t>
      </w:r>
    </w:p>
    <w:p w14:paraId="2DB5545A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Commission will all give Gretchen bio language for website</w:t>
      </w:r>
    </w:p>
    <w:p w14:paraId="2071D5BE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Claire will get quantitative data for various projects.</w:t>
      </w:r>
    </w:p>
    <w:p w14:paraId="4A2193B8" w14:textId="77777777" w:rsidR="00A248D6" w:rsidRDefault="002E7BF8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Gretchen will price out archival materials</w:t>
      </w:r>
    </w:p>
    <w:p w14:paraId="052CCE71" w14:textId="77777777" w:rsidR="00A248D6" w:rsidRDefault="00A248D6">
      <w:pPr>
        <w:pStyle w:val="normal0"/>
      </w:pPr>
    </w:p>
    <w:p w14:paraId="22F87B4D" w14:textId="77777777" w:rsidR="00A248D6" w:rsidRDefault="002E7BF8">
      <w:pPr>
        <w:pStyle w:val="normal0"/>
      </w:pPr>
      <w:r>
        <w:t>Meeting adjourned 8:31pm.</w:t>
      </w:r>
      <w:bookmarkStart w:id="0" w:name="_GoBack"/>
      <w:bookmarkEnd w:id="0"/>
    </w:p>
    <w:p w14:paraId="319EFFEE" w14:textId="77777777" w:rsidR="00A248D6" w:rsidRDefault="00A248D6">
      <w:pPr>
        <w:pStyle w:val="normal0"/>
        <w:spacing w:line="331" w:lineRule="auto"/>
      </w:pPr>
    </w:p>
    <w:sectPr w:rsidR="00A248D6">
      <w:pgSz w:w="12240" w:h="15840"/>
      <w:pgMar w:top="1080" w:right="1080" w:bottom="1080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248D6"/>
    <w:rsid w:val="002E7BF8"/>
    <w:rsid w:val="00A2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F7059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7BF8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BF8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7BF8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BF8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918</Words>
  <Characters>5236</Characters>
  <Application>Microsoft Macintosh Word</Application>
  <DocSecurity>0</DocSecurity>
  <Lines>43</Lines>
  <Paragraphs>12</Paragraphs>
  <ScaleCrop>false</ScaleCrop>
  <Company/>
  <LinksUpToDate>false</LinksUpToDate>
  <CharactersWithSpaces>6142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Gretchen</cp:lastModifiedBy>
  <cp:revision>2</cp:revision>
  <dcterms:created xsi:type="dcterms:W3CDTF">2015-04-13T23:07:00Z</dcterms:created>
  <dcterms:modified xsi:type="dcterms:W3CDTF">2015-04-13T23:07:00Z</dcterms:modified>
</cp:coreProperties>
</file>